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0A" w:rsidRDefault="00364BD9">
      <w:bookmarkStart w:id="0" w:name="_heading=h.gjdgxs" w:colFirst="0" w:colLast="0"/>
      <w:bookmarkEnd w:id="0"/>
      <w:r>
        <w:rPr>
          <w:noProof/>
        </w:rPr>
        <w:drawing>
          <wp:inline distT="0" distB="0" distL="0" distR="0">
            <wp:extent cx="5943600" cy="102323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023234"/>
                    </a:xfrm>
                    <a:prstGeom prst="rect">
                      <a:avLst/>
                    </a:prstGeom>
                    <a:ln/>
                  </pic:spPr>
                </pic:pic>
              </a:graphicData>
            </a:graphic>
          </wp:inline>
        </w:drawing>
      </w:r>
    </w:p>
    <w:p w:rsidR="006B430A" w:rsidRDefault="006B430A"/>
    <w:p w:rsidR="006B430A" w:rsidRDefault="00364BD9">
      <w:pPr>
        <w:pStyle w:val="Subtitle"/>
        <w:spacing w:after="0" w:line="240" w:lineRule="auto"/>
        <w:rPr>
          <w:color w:val="1B6F94"/>
          <w:sz w:val="32"/>
          <w:szCs w:val="32"/>
        </w:rPr>
      </w:pPr>
      <w:r>
        <w:rPr>
          <w:color w:val="1B6F94"/>
          <w:sz w:val="32"/>
          <w:szCs w:val="32"/>
        </w:rPr>
        <w:t>Public Outreach Committee Meeting Agenda</w:t>
      </w:r>
    </w:p>
    <w:p w:rsidR="006B430A" w:rsidRDefault="006B430A">
      <w:pPr>
        <w:pStyle w:val="Subtitle"/>
        <w:spacing w:after="0" w:line="240" w:lineRule="auto"/>
        <w:rPr>
          <w:sz w:val="24"/>
          <w:szCs w:val="24"/>
        </w:rPr>
      </w:pPr>
    </w:p>
    <w:p w:rsidR="006B430A" w:rsidRDefault="00364BD9">
      <w:pPr>
        <w:pStyle w:val="Subtitle"/>
        <w:spacing w:after="0" w:line="240" w:lineRule="auto"/>
        <w:rPr>
          <w:color w:val="1B6F94"/>
          <w:sz w:val="32"/>
          <w:szCs w:val="32"/>
        </w:rPr>
      </w:pPr>
      <w:bookmarkStart w:id="1" w:name="_heading=h.30j0zll" w:colFirst="0" w:colLast="0"/>
      <w:bookmarkEnd w:id="1"/>
      <w:r>
        <w:rPr>
          <w:sz w:val="22"/>
          <w:szCs w:val="22"/>
        </w:rPr>
        <w:t xml:space="preserve">Date: </w:t>
      </w:r>
      <w:r>
        <w:rPr>
          <w:b w:val="0"/>
          <w:sz w:val="22"/>
          <w:szCs w:val="22"/>
        </w:rPr>
        <w:t>Nov. 9, 2022</w:t>
      </w:r>
      <w:r>
        <w:rPr>
          <w:sz w:val="22"/>
          <w:szCs w:val="22"/>
        </w:rPr>
        <w:t xml:space="preserve">     Time: </w:t>
      </w:r>
      <w:r>
        <w:rPr>
          <w:b w:val="0"/>
          <w:sz w:val="22"/>
          <w:szCs w:val="22"/>
        </w:rPr>
        <w:t>10:00am - 2:00pm</w:t>
      </w:r>
      <w:r>
        <w:rPr>
          <w:sz w:val="22"/>
          <w:szCs w:val="22"/>
        </w:rPr>
        <w:t xml:space="preserve">     Location: </w:t>
      </w:r>
      <w:r>
        <w:rPr>
          <w:b w:val="0"/>
          <w:sz w:val="22"/>
          <w:szCs w:val="22"/>
        </w:rPr>
        <w:t>Stevens Point / Zoom</w:t>
      </w:r>
    </w:p>
    <w:p w:rsidR="006B430A" w:rsidRDefault="00364BD9">
      <w:pPr>
        <w:pBdr>
          <w:top w:val="nil"/>
          <w:left w:val="nil"/>
          <w:bottom w:val="nil"/>
          <w:right w:val="nil"/>
          <w:between w:val="nil"/>
        </w:pBdr>
        <w:spacing w:before="240" w:after="100"/>
        <w:jc w:val="center"/>
        <w:rPr>
          <w:color w:val="666666"/>
          <w:sz w:val="22"/>
          <w:szCs w:val="22"/>
        </w:rPr>
      </w:pPr>
      <w:bookmarkStart w:id="2" w:name="_heading=h.1fob9te" w:colFirst="0" w:colLast="0"/>
      <w:bookmarkEnd w:id="2"/>
      <w:r>
        <w:rPr>
          <w:b/>
          <w:color w:val="666666"/>
          <w:sz w:val="22"/>
          <w:szCs w:val="22"/>
        </w:rPr>
        <w:t>PC/Laptop/Tablet/Smartphone:</w:t>
      </w:r>
      <w:r>
        <w:rPr>
          <w:b/>
          <w:color w:val="666666"/>
          <w:sz w:val="22"/>
          <w:szCs w:val="22"/>
        </w:rPr>
        <w:br/>
      </w:r>
      <w:hyperlink r:id="rId9">
        <w:r>
          <w:rPr>
            <w:color w:val="1155CC"/>
            <w:sz w:val="22"/>
            <w:szCs w:val="22"/>
            <w:u w:val="single"/>
          </w:rPr>
          <w:t>https://us02web.zoom.us/j/83305771821?pwd=ZlVJeUdFSWhKelpPYWs5TmtMbzNVUT09</w:t>
        </w:r>
      </w:hyperlink>
      <w:r>
        <w:rPr>
          <w:color w:val="666666"/>
          <w:sz w:val="22"/>
          <w:szCs w:val="22"/>
        </w:rPr>
        <w:br/>
      </w:r>
      <w:r>
        <w:rPr>
          <w:b/>
          <w:color w:val="666666"/>
          <w:sz w:val="22"/>
          <w:szCs w:val="22"/>
        </w:rPr>
        <w:br/>
        <w:t>Phone Dial-in:</w:t>
      </w:r>
      <w:r>
        <w:rPr>
          <w:color w:val="666666"/>
          <w:sz w:val="22"/>
          <w:szCs w:val="22"/>
        </w:rPr>
        <w:t xml:space="preserve">   +1 312 626 6799</w:t>
      </w:r>
      <w:r>
        <w:rPr>
          <w:color w:val="666666"/>
          <w:sz w:val="22"/>
          <w:szCs w:val="22"/>
        </w:rPr>
        <w:tab/>
      </w:r>
      <w:r>
        <w:rPr>
          <w:b/>
          <w:color w:val="666666"/>
          <w:sz w:val="22"/>
          <w:szCs w:val="22"/>
        </w:rPr>
        <w:t xml:space="preserve">Meeting ID: </w:t>
      </w:r>
      <w:r>
        <w:rPr>
          <w:color w:val="666666"/>
          <w:sz w:val="21"/>
          <w:szCs w:val="21"/>
          <w:highlight w:val="white"/>
        </w:rPr>
        <w:t>833 0577 1821</w:t>
      </w:r>
      <w:r>
        <w:rPr>
          <w:b/>
          <w:color w:val="666666"/>
          <w:sz w:val="22"/>
          <w:szCs w:val="22"/>
        </w:rPr>
        <w:tab/>
        <w:t xml:space="preserve">   Passcode:</w:t>
      </w:r>
      <w:r>
        <w:rPr>
          <w:color w:val="666666"/>
          <w:sz w:val="22"/>
          <w:szCs w:val="22"/>
        </w:rPr>
        <w:t xml:space="preserve"> N/A</w:t>
      </w:r>
    </w:p>
    <w:p w:rsidR="006B430A" w:rsidRDefault="00364BD9">
      <w:pPr>
        <w:pBdr>
          <w:top w:val="nil"/>
          <w:left w:val="nil"/>
          <w:bottom w:val="nil"/>
          <w:right w:val="nil"/>
          <w:between w:val="nil"/>
        </w:pBdr>
        <w:spacing w:before="240" w:after="100"/>
        <w:jc w:val="center"/>
        <w:rPr>
          <w:color w:val="666666"/>
          <w:sz w:val="22"/>
          <w:szCs w:val="22"/>
        </w:rPr>
      </w:pPr>
      <w:r>
        <w:rPr>
          <w:b/>
          <w:color w:val="666666"/>
          <w:sz w:val="22"/>
          <w:szCs w:val="22"/>
        </w:rPr>
        <w:t>Mission:</w:t>
      </w:r>
      <w:r>
        <w:rPr>
          <w:color w:val="666666"/>
          <w:sz w:val="22"/>
          <w:szCs w:val="22"/>
        </w:rPr>
        <w:t xml:space="preserve"> Lead WI Land+Water technical assistance activities related to the evaluation and implementation</w:t>
      </w:r>
      <w:r>
        <w:rPr>
          <w:color w:val="666666"/>
          <w:sz w:val="22"/>
          <w:szCs w:val="22"/>
        </w:rPr>
        <w:t xml:space="preserve"> of conservation practices, standards and services.</w:t>
      </w:r>
    </w:p>
    <w:tbl>
      <w:tblPr>
        <w:tblStyle w:val="a0"/>
        <w:tblW w:w="1008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6B430A">
        <w:trPr>
          <w:trHeight w:val="297"/>
          <w:tblHeader/>
        </w:trPr>
        <w:tc>
          <w:tcPr>
            <w:tcW w:w="10080" w:type="dxa"/>
            <w:gridSpan w:val="4"/>
            <w:tcBorders>
              <w:top w:val="single" w:sz="4" w:space="0" w:color="000000"/>
              <w:left w:val="nil"/>
              <w:bottom w:val="nil"/>
              <w:right w:val="nil"/>
            </w:tcBorders>
            <w:shd w:val="clear" w:color="auto" w:fill="D9D9D9"/>
            <w:tcMar>
              <w:top w:w="72" w:type="dxa"/>
              <w:left w:w="72" w:type="dxa"/>
              <w:bottom w:w="72" w:type="dxa"/>
              <w:right w:w="72" w:type="dxa"/>
            </w:tcMar>
            <w:vAlign w:val="center"/>
          </w:tcPr>
          <w:p w:rsidR="006B430A" w:rsidRDefault="00364BD9">
            <w:pPr>
              <w:rPr>
                <w:b/>
                <w:color w:val="666666"/>
              </w:rPr>
            </w:pPr>
            <w:r>
              <w:rPr>
                <w:b/>
                <w:color w:val="666666"/>
              </w:rPr>
              <w:t>Committee Members</w:t>
            </w:r>
          </w:p>
        </w:tc>
      </w:tr>
      <w:tr w:rsidR="006B430A">
        <w:trPr>
          <w:tblHead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Katie Abbott, Chair </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Dani </w:t>
            </w:r>
            <w:proofErr w:type="spellStart"/>
            <w:r>
              <w:rPr>
                <w:color w:val="666666"/>
                <w:sz w:val="22"/>
                <w:szCs w:val="22"/>
              </w:rPr>
              <w:t>Santry</w:t>
            </w:r>
            <w:proofErr w:type="spellEnd"/>
            <w:r>
              <w:rPr>
                <w:color w:val="666666"/>
                <w:sz w:val="22"/>
                <w:szCs w:val="22"/>
              </w:rPr>
              <w:t>, VC.</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Paul Backhaus, Sec.</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r>
      <w:tr w:rsidR="006B430A">
        <w:trPr>
          <w:tblHeader/>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Cassie Kohls</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Carroll Merry</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Zach Laughlin </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Carolyn </w:t>
            </w:r>
            <w:proofErr w:type="spellStart"/>
            <w:r>
              <w:rPr>
                <w:color w:val="666666"/>
                <w:sz w:val="22"/>
                <w:szCs w:val="22"/>
              </w:rPr>
              <w:t>Pralle</w:t>
            </w:r>
            <w:proofErr w:type="spellEnd"/>
          </w:p>
        </w:tc>
      </w:tr>
      <w:tr w:rsidR="006B430A">
        <w:trPr>
          <w:trHeight w:val="378"/>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spacing w:line="240" w:lineRule="auto"/>
              <w:rPr>
                <w:color w:val="666666"/>
                <w:sz w:val="22"/>
                <w:szCs w:val="22"/>
              </w:rPr>
            </w:pPr>
            <w:r>
              <w:rPr>
                <w:rFonts w:ascii="MS Gothic" w:eastAsia="MS Gothic" w:hAnsi="MS Gothic" w:cs="MS Gothic"/>
                <w:color w:val="666666"/>
                <w:sz w:val="22"/>
                <w:szCs w:val="22"/>
              </w:rPr>
              <w:t>☐</w:t>
            </w:r>
            <w:r>
              <w:rPr>
                <w:color w:val="666666"/>
                <w:sz w:val="22"/>
                <w:szCs w:val="22"/>
              </w:rPr>
              <w:t xml:space="preserve"> Casey Bennett</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Retta Isaacson</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Tara Wachowski </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Cathy Higley</w:t>
            </w:r>
          </w:p>
        </w:tc>
      </w:tr>
      <w:tr w:rsidR="006B430A">
        <w:trPr>
          <w:trHeight w:val="378"/>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spacing w:line="240" w:lineRule="auto"/>
              <w:rPr>
                <w:color w:val="666666"/>
                <w:sz w:val="22"/>
                <w:szCs w:val="22"/>
              </w:rPr>
            </w:pPr>
            <w:r>
              <w:rPr>
                <w:rFonts w:ascii="MS Gothic" w:eastAsia="MS Gothic" w:hAnsi="MS Gothic" w:cs="MS Gothic"/>
                <w:color w:val="666666"/>
                <w:sz w:val="22"/>
                <w:szCs w:val="22"/>
              </w:rPr>
              <w:t>☐</w:t>
            </w:r>
            <w:r>
              <w:rPr>
                <w:color w:val="666666"/>
                <w:sz w:val="22"/>
                <w:szCs w:val="22"/>
              </w:rPr>
              <w:t xml:space="preserve"> Brian Sadler</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spacing w:line="240" w:lineRule="auto"/>
              <w:rPr>
                <w:color w:val="666666"/>
                <w:sz w:val="22"/>
                <w:szCs w:val="22"/>
              </w:rPr>
            </w:pPr>
            <w:r>
              <w:rPr>
                <w:rFonts w:ascii="MS Gothic" w:eastAsia="MS Gothic" w:hAnsi="MS Gothic" w:cs="MS Gothic"/>
                <w:color w:val="666666"/>
                <w:sz w:val="22"/>
                <w:szCs w:val="22"/>
              </w:rPr>
              <w:t>☐</w:t>
            </w:r>
            <w:r>
              <w:rPr>
                <w:color w:val="666666"/>
                <w:sz w:val="22"/>
                <w:szCs w:val="22"/>
              </w:rPr>
              <w:t xml:space="preserve"> Chris Murphy</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spacing w:line="240" w:lineRule="auto"/>
              <w:rPr>
                <w:color w:val="666666"/>
                <w:sz w:val="22"/>
                <w:szCs w:val="22"/>
              </w:rPr>
            </w:pPr>
            <w:r>
              <w:rPr>
                <w:rFonts w:ascii="MS Gothic" w:eastAsia="MS Gothic" w:hAnsi="MS Gothic" w:cs="MS Gothic"/>
                <w:color w:val="666666"/>
                <w:sz w:val="22"/>
                <w:szCs w:val="22"/>
              </w:rPr>
              <w:t>☐</w:t>
            </w:r>
            <w:r>
              <w:rPr>
                <w:color w:val="666666"/>
                <w:sz w:val="22"/>
                <w:szCs w:val="22"/>
              </w:rPr>
              <w:t xml:space="preserve"> Michael Hook (</w:t>
            </w:r>
            <w:r>
              <w:rPr>
                <w:i/>
                <w:color w:val="666666"/>
                <w:sz w:val="22"/>
                <w:szCs w:val="22"/>
              </w:rPr>
              <w:t>n-v</w:t>
            </w:r>
            <w:r>
              <w:rPr>
                <w:color w:val="666666"/>
                <w:sz w:val="22"/>
                <w:szCs w:val="22"/>
              </w:rPr>
              <w:t>)</w:t>
            </w: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r>
      <w:tr w:rsidR="006B430A">
        <w:trPr>
          <w:trHeight w:val="297"/>
        </w:trPr>
        <w:tc>
          <w:tcPr>
            <w:tcW w:w="10080" w:type="dxa"/>
            <w:gridSpan w:val="4"/>
            <w:tcBorders>
              <w:top w:val="single" w:sz="4" w:space="0" w:color="000000"/>
              <w:left w:val="nil"/>
              <w:bottom w:val="nil"/>
              <w:right w:val="nil"/>
            </w:tcBorders>
            <w:shd w:val="clear" w:color="auto" w:fill="D9D9D9"/>
            <w:tcMar>
              <w:top w:w="72" w:type="dxa"/>
              <w:left w:w="72" w:type="dxa"/>
              <w:bottom w:w="72" w:type="dxa"/>
              <w:right w:w="72" w:type="dxa"/>
            </w:tcMar>
            <w:vAlign w:val="center"/>
          </w:tcPr>
          <w:p w:rsidR="006B430A" w:rsidRDefault="00364BD9">
            <w:pPr>
              <w:rPr>
                <w:b/>
                <w:color w:val="666666"/>
              </w:rPr>
            </w:pPr>
            <w:r>
              <w:rPr>
                <w:b/>
                <w:color w:val="666666"/>
              </w:rPr>
              <w:t>Non-Voting Advisors</w:t>
            </w:r>
          </w:p>
        </w:tc>
      </w:tr>
      <w:tr w:rsidR="006B430A">
        <w:tc>
          <w:tcPr>
            <w:tcW w:w="2520" w:type="dxa"/>
            <w:tcBorders>
              <w:top w:val="nil"/>
              <w:left w:val="nil"/>
              <w:bottom w:val="single" w:sz="4" w:space="0" w:color="000000"/>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Coreen </w:t>
            </w:r>
            <w:proofErr w:type="spellStart"/>
            <w:r>
              <w:rPr>
                <w:color w:val="666666"/>
                <w:sz w:val="22"/>
                <w:szCs w:val="22"/>
              </w:rPr>
              <w:t>Fallat</w:t>
            </w:r>
            <w:proofErr w:type="spellEnd"/>
            <w:r>
              <w:rPr>
                <w:color w:val="666666"/>
                <w:sz w:val="22"/>
                <w:szCs w:val="22"/>
              </w:rPr>
              <w:t xml:space="preserve">, </w:t>
            </w:r>
            <w:r>
              <w:rPr>
                <w:color w:val="666666"/>
                <w:sz w:val="22"/>
                <w:szCs w:val="22"/>
              </w:rPr>
              <w:br/>
              <w:t xml:space="preserve">     DATCP</w:t>
            </w:r>
          </w:p>
        </w:tc>
        <w:tc>
          <w:tcPr>
            <w:tcW w:w="2520" w:type="dxa"/>
            <w:tcBorders>
              <w:top w:val="nil"/>
              <w:left w:val="nil"/>
              <w:bottom w:val="single" w:sz="4" w:space="0" w:color="000000"/>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c>
          <w:tcPr>
            <w:tcW w:w="2520" w:type="dxa"/>
            <w:tcBorders>
              <w:top w:val="nil"/>
              <w:left w:val="nil"/>
              <w:bottom w:val="single" w:sz="4" w:space="0" w:color="000000"/>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c>
          <w:tcPr>
            <w:tcW w:w="2520" w:type="dxa"/>
            <w:tcBorders>
              <w:top w:val="nil"/>
              <w:left w:val="nil"/>
              <w:bottom w:val="single" w:sz="4" w:space="0" w:color="000000"/>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r>
      <w:tr w:rsidR="006B430A">
        <w:trPr>
          <w:trHeight w:val="297"/>
        </w:trPr>
        <w:tc>
          <w:tcPr>
            <w:tcW w:w="10080" w:type="dxa"/>
            <w:gridSpan w:val="4"/>
            <w:tcBorders>
              <w:top w:val="single" w:sz="4" w:space="0" w:color="000000"/>
              <w:left w:val="nil"/>
              <w:bottom w:val="nil"/>
              <w:right w:val="nil"/>
            </w:tcBorders>
            <w:shd w:val="clear" w:color="auto" w:fill="D9D9D9"/>
            <w:tcMar>
              <w:top w:w="72" w:type="dxa"/>
              <w:left w:w="72" w:type="dxa"/>
              <w:bottom w:w="72" w:type="dxa"/>
              <w:right w:w="72" w:type="dxa"/>
            </w:tcMar>
            <w:vAlign w:val="center"/>
          </w:tcPr>
          <w:p w:rsidR="006B430A" w:rsidRDefault="00364BD9">
            <w:pPr>
              <w:rPr>
                <w:b/>
                <w:color w:val="666666"/>
              </w:rPr>
            </w:pPr>
            <w:r>
              <w:rPr>
                <w:b/>
                <w:color w:val="666666"/>
              </w:rPr>
              <w:t>WI Land+Water Staff Liaison</w:t>
            </w:r>
            <w:r>
              <w:rPr>
                <w:b/>
                <w:i/>
                <w:color w:val="666666"/>
                <w:sz w:val="18"/>
                <w:szCs w:val="18"/>
              </w:rPr>
              <w:t xml:space="preserve"> (non-voting)</w:t>
            </w:r>
          </w:p>
        </w:tc>
      </w:tr>
      <w:tr w:rsidR="006B430A">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364BD9">
            <w:pPr>
              <w:widowControl w:val="0"/>
              <w:pBdr>
                <w:top w:val="nil"/>
                <w:left w:val="nil"/>
                <w:bottom w:val="nil"/>
                <w:right w:val="nil"/>
                <w:between w:val="nil"/>
              </w:pBdr>
              <w:rPr>
                <w:color w:val="666666"/>
                <w:sz w:val="22"/>
                <w:szCs w:val="22"/>
              </w:rPr>
            </w:pPr>
            <w:r>
              <w:rPr>
                <w:rFonts w:ascii="MS Gothic" w:eastAsia="MS Gothic" w:hAnsi="MS Gothic" w:cs="MS Gothic"/>
                <w:color w:val="666666"/>
                <w:sz w:val="22"/>
                <w:szCs w:val="22"/>
              </w:rPr>
              <w:t>☐</w:t>
            </w:r>
            <w:r>
              <w:rPr>
                <w:color w:val="666666"/>
                <w:sz w:val="22"/>
                <w:szCs w:val="22"/>
              </w:rPr>
              <w:t xml:space="preserve"> Kristin </w:t>
            </w:r>
            <w:proofErr w:type="spellStart"/>
            <w:r>
              <w:rPr>
                <w:color w:val="666666"/>
                <w:sz w:val="22"/>
                <w:szCs w:val="22"/>
              </w:rPr>
              <w:t>Teston</w:t>
            </w:r>
            <w:proofErr w:type="spellEnd"/>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c>
          <w:tcPr>
            <w:tcW w:w="2520" w:type="dxa"/>
            <w:tcBorders>
              <w:top w:val="nil"/>
              <w:left w:val="nil"/>
              <w:bottom w:val="nil"/>
              <w:right w:val="nil"/>
            </w:tcBorders>
            <w:shd w:val="clear" w:color="auto" w:fill="EFEFEF"/>
            <w:tcMar>
              <w:top w:w="72" w:type="dxa"/>
              <w:left w:w="72" w:type="dxa"/>
              <w:bottom w:w="72" w:type="dxa"/>
              <w:right w:w="72" w:type="dxa"/>
            </w:tcMar>
            <w:vAlign w:val="center"/>
          </w:tcPr>
          <w:p w:rsidR="006B430A" w:rsidRDefault="006B430A">
            <w:pPr>
              <w:widowControl w:val="0"/>
              <w:pBdr>
                <w:top w:val="nil"/>
                <w:left w:val="nil"/>
                <w:bottom w:val="nil"/>
                <w:right w:val="nil"/>
                <w:between w:val="nil"/>
              </w:pBdr>
              <w:rPr>
                <w:color w:val="666666"/>
                <w:sz w:val="22"/>
                <w:szCs w:val="22"/>
              </w:rPr>
            </w:pPr>
          </w:p>
        </w:tc>
      </w:tr>
    </w:tbl>
    <w:p w:rsidR="006B430A" w:rsidRDefault="006B430A">
      <w:pPr>
        <w:jc w:val="center"/>
        <w:rPr>
          <w:b/>
          <w:color w:val="666666"/>
          <w:sz w:val="20"/>
          <w:szCs w:val="20"/>
        </w:rPr>
      </w:pPr>
    </w:p>
    <w:p w:rsidR="006B430A" w:rsidRDefault="00364BD9">
      <w:pPr>
        <w:pBdr>
          <w:top w:val="nil"/>
          <w:left w:val="nil"/>
          <w:bottom w:val="nil"/>
          <w:right w:val="nil"/>
          <w:between w:val="nil"/>
        </w:pBdr>
        <w:spacing w:line="240" w:lineRule="auto"/>
        <w:rPr>
          <w:i/>
          <w:color w:val="666666"/>
          <w:sz w:val="20"/>
          <w:szCs w:val="20"/>
        </w:rPr>
      </w:pPr>
      <w:r>
        <w:rPr>
          <w:i/>
          <w:color w:val="666666"/>
          <w:sz w:val="20"/>
          <w:szCs w:val="20"/>
        </w:rPr>
        <w:t xml:space="preserve">WI Land+Water meetings are open meetings. Individuals may observe in person, via conference phone, or via web conference if desired. Order and time allowed for agenda items may be changed due to pace of meeting or at the discretion of the committee chair. </w:t>
      </w:r>
      <w:r>
        <w:rPr>
          <w:i/>
          <w:color w:val="666666"/>
          <w:sz w:val="20"/>
          <w:szCs w:val="20"/>
        </w:rPr>
        <w:t xml:space="preserve">Please inform your chair if you cannot attend. </w:t>
      </w:r>
    </w:p>
    <w:p w:rsidR="006B430A" w:rsidRDefault="006B430A">
      <w:pPr>
        <w:pBdr>
          <w:top w:val="nil"/>
          <w:left w:val="nil"/>
          <w:bottom w:val="nil"/>
          <w:right w:val="nil"/>
          <w:between w:val="nil"/>
        </w:pBdr>
        <w:spacing w:line="240" w:lineRule="auto"/>
        <w:rPr>
          <w:rFonts w:ascii="Times New Roman" w:eastAsia="Times New Roman" w:hAnsi="Times New Roman" w:cs="Times New Roman"/>
          <w:color w:val="404040"/>
        </w:rPr>
      </w:pPr>
    </w:p>
    <w:p w:rsidR="006B430A" w:rsidRDefault="00364BD9">
      <w:pPr>
        <w:jc w:val="both"/>
        <w:rPr>
          <w:b/>
          <w:color w:val="1B6F94"/>
        </w:rPr>
      </w:pPr>
      <w:r>
        <w:rPr>
          <w:b/>
          <w:color w:val="1B6F94"/>
        </w:rPr>
        <w:t>ALL AGENDA ITEMS ARE ACTIONABLE</w:t>
      </w:r>
    </w:p>
    <w:p w:rsidR="006B430A" w:rsidRDefault="006B430A">
      <w:pPr>
        <w:jc w:val="both"/>
        <w:rPr>
          <w:color w:val="1B6F94"/>
          <w:sz w:val="20"/>
          <w:szCs w:val="20"/>
        </w:rPr>
      </w:pPr>
    </w:p>
    <w:p w:rsidR="006B430A" w:rsidRDefault="00364BD9">
      <w:pPr>
        <w:numPr>
          <w:ilvl w:val="0"/>
          <w:numId w:val="1"/>
        </w:numPr>
        <w:pBdr>
          <w:top w:val="nil"/>
          <w:left w:val="nil"/>
          <w:bottom w:val="nil"/>
          <w:right w:val="nil"/>
          <w:between w:val="nil"/>
        </w:pBdr>
        <w:rPr>
          <w:color w:val="000000"/>
        </w:rPr>
      </w:pPr>
      <w:r>
        <w:t xml:space="preserve">10:00 - Review of Guiding Principles and Survey Results </w:t>
      </w:r>
    </w:p>
    <w:p w:rsidR="006B430A" w:rsidRDefault="00364BD9">
      <w:pPr>
        <w:numPr>
          <w:ilvl w:val="0"/>
          <w:numId w:val="1"/>
        </w:numPr>
        <w:pBdr>
          <w:top w:val="nil"/>
          <w:left w:val="nil"/>
          <w:bottom w:val="nil"/>
          <w:right w:val="nil"/>
          <w:between w:val="nil"/>
        </w:pBdr>
      </w:pPr>
      <w:r>
        <w:t>10:30 - Group Discussion of Issues &amp; Ranking of Top Issues</w:t>
      </w:r>
    </w:p>
    <w:p w:rsidR="006B430A" w:rsidRDefault="00364BD9">
      <w:pPr>
        <w:numPr>
          <w:ilvl w:val="0"/>
          <w:numId w:val="1"/>
        </w:numPr>
        <w:pBdr>
          <w:top w:val="nil"/>
          <w:left w:val="nil"/>
          <w:bottom w:val="nil"/>
          <w:right w:val="nil"/>
          <w:between w:val="nil"/>
        </w:pBdr>
      </w:pPr>
      <w:r>
        <w:t xml:space="preserve">12:00 - Lunch Break </w:t>
      </w:r>
    </w:p>
    <w:p w:rsidR="006B430A" w:rsidRDefault="00364BD9">
      <w:pPr>
        <w:numPr>
          <w:ilvl w:val="0"/>
          <w:numId w:val="1"/>
        </w:numPr>
        <w:pBdr>
          <w:top w:val="nil"/>
          <w:left w:val="nil"/>
          <w:bottom w:val="nil"/>
          <w:right w:val="nil"/>
          <w:between w:val="nil"/>
        </w:pBdr>
      </w:pPr>
      <w:r>
        <w:t xml:space="preserve">12:30 - Small Group Breakout Discussions </w:t>
      </w:r>
    </w:p>
    <w:p w:rsidR="006B430A" w:rsidRDefault="00364BD9" w:rsidP="00B5763C">
      <w:pPr>
        <w:numPr>
          <w:ilvl w:val="0"/>
          <w:numId w:val="1"/>
        </w:numPr>
        <w:pBdr>
          <w:top w:val="nil"/>
          <w:left w:val="nil"/>
          <w:bottom w:val="nil"/>
          <w:right w:val="nil"/>
          <w:between w:val="nil"/>
        </w:pBdr>
        <w:sectPr w:rsidR="006B430A" w:rsidSect="00AA7F21">
          <w:footerReference w:type="default" r:id="rId10"/>
          <w:headerReference w:type="first" r:id="rId11"/>
          <w:footerReference w:type="first" r:id="rId12"/>
          <w:pgSz w:w="12240" w:h="15840"/>
          <w:pgMar w:top="720" w:right="1080" w:bottom="1152" w:left="1080" w:header="720" w:footer="288" w:gutter="0"/>
          <w:pgNumType w:start="1"/>
          <w:cols w:space="720"/>
          <w:docGrid w:linePitch="326"/>
        </w:sectPr>
      </w:pPr>
      <w:r>
        <w:t xml:space="preserve">  1:30 - Regroup to Discus</w:t>
      </w:r>
      <w:r>
        <w:t>s</w:t>
      </w:r>
      <w:r>
        <w:t xml:space="preserve"> </w:t>
      </w:r>
      <w:bookmarkStart w:id="3" w:name="_GoBack"/>
      <w:bookmarkEnd w:id="3"/>
    </w:p>
    <w:p w:rsidR="006B430A" w:rsidRDefault="006B430A"/>
    <w:sectPr w:rsidR="006B430A">
      <w:pgSz w:w="12240" w:h="15840"/>
      <w:pgMar w:top="1440" w:right="1080" w:bottom="1152" w:left="108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BD9" w:rsidRDefault="00364BD9">
      <w:pPr>
        <w:spacing w:line="240" w:lineRule="auto"/>
      </w:pPr>
      <w:r>
        <w:separator/>
      </w:r>
    </w:p>
  </w:endnote>
  <w:endnote w:type="continuationSeparator" w:id="0">
    <w:p w:rsidR="00364BD9" w:rsidRDefault="00364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0A" w:rsidRDefault="006B430A">
    <w:pPr>
      <w:pBdr>
        <w:top w:val="nil"/>
        <w:left w:val="nil"/>
        <w:bottom w:val="nil"/>
        <w:right w:val="nil"/>
        <w:between w:val="nil"/>
      </w:pBdr>
      <w:tabs>
        <w:tab w:val="center" w:pos="4680"/>
        <w:tab w:val="right" w:pos="9360"/>
      </w:tabs>
      <w:spacing w:line="240" w:lineRule="auto"/>
      <w:jc w:val="right"/>
      <w:rPr>
        <w:rFonts w:ascii="Cambria" w:eastAsia="Cambria" w:hAnsi="Cambria" w:cs="Cambria"/>
        <w:i/>
        <w:color w:val="000000"/>
        <w:sz w:val="16"/>
        <w:szCs w:val="16"/>
      </w:rPr>
    </w:pPr>
  </w:p>
  <w:p w:rsidR="006B430A" w:rsidRDefault="006B430A">
    <w:pPr>
      <w:pBdr>
        <w:top w:val="nil"/>
        <w:left w:val="nil"/>
        <w:bottom w:val="nil"/>
        <w:right w:val="nil"/>
        <w:between w:val="nil"/>
      </w:pBdr>
      <w:tabs>
        <w:tab w:val="center" w:pos="4680"/>
        <w:tab w:val="right" w:pos="9360"/>
      </w:tabs>
      <w:spacing w:line="240" w:lineRule="auto"/>
      <w:jc w:val="right"/>
      <w:rPr>
        <w:rFonts w:ascii="Cambria" w:eastAsia="Cambria" w:hAnsi="Cambria" w:cs="Cambria"/>
        <w:i/>
        <w:color w:val="000000"/>
        <w:sz w:val="16"/>
        <w:szCs w:val="16"/>
      </w:rPr>
    </w:pPr>
  </w:p>
  <w:p w:rsidR="006B430A" w:rsidRDefault="00364BD9">
    <w:pPr>
      <w:pBdr>
        <w:top w:val="nil"/>
        <w:left w:val="nil"/>
        <w:bottom w:val="nil"/>
        <w:right w:val="nil"/>
        <w:between w:val="nil"/>
      </w:pBdr>
      <w:tabs>
        <w:tab w:val="center" w:pos="4680"/>
        <w:tab w:val="right" w:pos="9360"/>
      </w:tabs>
      <w:spacing w:line="240" w:lineRule="auto"/>
      <w:jc w:val="right"/>
      <w:rPr>
        <w:i/>
        <w:color w:val="1B6F94"/>
        <w:sz w:val="16"/>
        <w:szCs w:val="16"/>
      </w:rPr>
    </w:pPr>
    <w:r>
      <w:rPr>
        <w:i/>
        <w:color w:val="1B6F94"/>
        <w:sz w:val="16"/>
        <w:szCs w:val="16"/>
      </w:rPr>
      <w:t>wisconsinlandwater.org/members-hub/committees/outreach</w:t>
    </w:r>
  </w:p>
  <w:p w:rsidR="006B430A" w:rsidRDefault="006B430A">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F21" w:rsidRDefault="00AA7F21" w:rsidP="00AA7F21">
    <w:pPr>
      <w:pBdr>
        <w:top w:val="nil"/>
        <w:left w:val="nil"/>
        <w:bottom w:val="nil"/>
        <w:right w:val="nil"/>
        <w:between w:val="nil"/>
      </w:pBdr>
      <w:tabs>
        <w:tab w:val="center" w:pos="4680"/>
        <w:tab w:val="right" w:pos="9360"/>
      </w:tabs>
      <w:spacing w:line="240" w:lineRule="auto"/>
      <w:jc w:val="right"/>
      <w:rPr>
        <w:i/>
        <w:color w:val="1B6F94"/>
        <w:sz w:val="16"/>
        <w:szCs w:val="16"/>
      </w:rPr>
    </w:pPr>
    <w:r>
      <w:rPr>
        <w:i/>
        <w:color w:val="1B6F94"/>
        <w:sz w:val="16"/>
        <w:szCs w:val="16"/>
      </w:rPr>
      <w:t>wisconsinlandwater.org/members-hub/committees/outreach</w:t>
    </w:r>
  </w:p>
  <w:p w:rsidR="006B430A" w:rsidRDefault="006B430A">
    <w:pPr>
      <w:pBdr>
        <w:top w:val="nil"/>
        <w:left w:val="nil"/>
        <w:bottom w:val="nil"/>
        <w:right w:val="nil"/>
        <w:between w:val="nil"/>
      </w:pBdr>
      <w:tabs>
        <w:tab w:val="center" w:pos="4680"/>
        <w:tab w:val="right" w:pos="9360"/>
      </w:tabs>
      <w:spacing w:line="240" w:lineRule="auto"/>
      <w:jc w:val="center"/>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BD9" w:rsidRDefault="00364BD9">
      <w:pPr>
        <w:spacing w:line="240" w:lineRule="auto"/>
      </w:pPr>
      <w:r>
        <w:separator/>
      </w:r>
    </w:p>
  </w:footnote>
  <w:footnote w:type="continuationSeparator" w:id="0">
    <w:p w:rsidR="00364BD9" w:rsidRDefault="00364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30A" w:rsidRDefault="006B430A">
    <w:pPr>
      <w:pBdr>
        <w:top w:val="nil"/>
        <w:left w:val="nil"/>
        <w:bottom w:val="nil"/>
        <w:right w:val="nil"/>
        <w:between w:val="nil"/>
      </w:pBdr>
      <w:tabs>
        <w:tab w:val="center" w:pos="4680"/>
        <w:tab w:val="right" w:pos="9360"/>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4371"/>
    <w:multiLevelType w:val="multilevel"/>
    <w:tmpl w:val="EE943F12"/>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30A"/>
    <w:rsid w:val="00364BD9"/>
    <w:rsid w:val="006B430A"/>
    <w:rsid w:val="00AA7F21"/>
    <w:rsid w:val="00B5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3C506"/>
  <w15:docId w15:val="{9077967F-3E1D-4999-BFAF-68E5FDA9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72"/>
      <w:szCs w:val="72"/>
    </w:rPr>
  </w:style>
  <w:style w:type="paragraph" w:styleId="Subtitle">
    <w:name w:val="Subtitle"/>
    <w:basedOn w:val="Normal"/>
    <w:next w:val="Normal"/>
    <w:uiPriority w:val="11"/>
    <w:qFormat/>
    <w:pPr>
      <w:keepNext/>
      <w:keepLines/>
      <w:spacing w:after="100" w:line="268" w:lineRule="auto"/>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F77"/>
    <w:pPr>
      <w:tabs>
        <w:tab w:val="center" w:pos="4680"/>
        <w:tab w:val="right" w:pos="9360"/>
      </w:tabs>
      <w:spacing w:line="240" w:lineRule="auto"/>
    </w:pPr>
  </w:style>
  <w:style w:type="character" w:customStyle="1" w:styleId="HeaderChar">
    <w:name w:val="Header Char"/>
    <w:basedOn w:val="DefaultParagraphFont"/>
    <w:link w:val="Header"/>
    <w:uiPriority w:val="99"/>
    <w:rsid w:val="00981F77"/>
  </w:style>
  <w:style w:type="paragraph" w:styleId="Footer">
    <w:name w:val="footer"/>
    <w:basedOn w:val="Normal"/>
    <w:link w:val="FooterChar"/>
    <w:uiPriority w:val="99"/>
    <w:unhideWhenUsed/>
    <w:rsid w:val="00981F77"/>
    <w:pPr>
      <w:tabs>
        <w:tab w:val="center" w:pos="4680"/>
        <w:tab w:val="right" w:pos="9360"/>
      </w:tabs>
      <w:spacing w:line="240" w:lineRule="auto"/>
    </w:pPr>
  </w:style>
  <w:style w:type="character" w:customStyle="1" w:styleId="FooterChar">
    <w:name w:val="Footer Char"/>
    <w:basedOn w:val="DefaultParagraphFont"/>
    <w:link w:val="Footer"/>
    <w:uiPriority w:val="99"/>
    <w:rsid w:val="00981F77"/>
  </w:style>
  <w:style w:type="character" w:styleId="Hyperlink">
    <w:name w:val="Hyperlink"/>
    <w:basedOn w:val="DefaultParagraphFont"/>
    <w:rsid w:val="00E000A4"/>
    <w:rPr>
      <w:color w:val="0000FF"/>
      <w:u w:val="single"/>
    </w:rPr>
  </w:style>
  <w:style w:type="character" w:styleId="UnresolvedMention">
    <w:name w:val="Unresolved Mention"/>
    <w:basedOn w:val="DefaultParagraphFont"/>
    <w:uiPriority w:val="99"/>
    <w:semiHidden/>
    <w:unhideWhenUsed/>
    <w:rsid w:val="00E000A4"/>
    <w:rPr>
      <w:color w:val="605E5C"/>
      <w:shd w:val="clear" w:color="auto" w:fill="E1DFDD"/>
    </w:rPr>
  </w:style>
  <w:style w:type="paragraph" w:styleId="BalloonText">
    <w:name w:val="Balloon Text"/>
    <w:basedOn w:val="Normal"/>
    <w:link w:val="BalloonTextChar"/>
    <w:uiPriority w:val="99"/>
    <w:semiHidden/>
    <w:unhideWhenUsed/>
    <w:rsid w:val="00742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CD"/>
    <w:rPr>
      <w:rFonts w:ascii="Segoe UI" w:hAnsi="Segoe UI" w:cs="Segoe UI"/>
      <w:sz w:val="18"/>
      <w:szCs w:val="18"/>
    </w:rPr>
  </w:style>
  <w:style w:type="paragraph" w:customStyle="1" w:styleId="ColorfulList-Accent11">
    <w:name w:val="Colorful List - Accent 11"/>
    <w:basedOn w:val="Normal"/>
    <w:uiPriority w:val="34"/>
    <w:qFormat/>
    <w:rsid w:val="00396CA0"/>
    <w:pPr>
      <w:spacing w:line="240" w:lineRule="auto"/>
      <w:ind w:left="720"/>
      <w:contextualSpacing/>
    </w:pPr>
    <w:rPr>
      <w:rFonts w:ascii="Times New Roman" w:eastAsia="Times New Roman" w:hAnsi="Times New Roman" w:cs="Times New Roman"/>
      <w:lang w:val="en-US"/>
    </w:rPr>
  </w:style>
  <w:style w:type="paragraph" w:styleId="ListParagraph">
    <w:name w:val="List Paragraph"/>
    <w:basedOn w:val="Normal"/>
    <w:uiPriority w:val="34"/>
    <w:qFormat/>
    <w:rsid w:val="00F331D2"/>
    <w:pPr>
      <w:ind w:left="720"/>
      <w:contextualSpacing/>
    </w:pPr>
  </w:style>
  <w:style w:type="character" w:styleId="CommentReference">
    <w:name w:val="annotation reference"/>
    <w:basedOn w:val="DefaultParagraphFont"/>
    <w:uiPriority w:val="99"/>
    <w:semiHidden/>
    <w:unhideWhenUsed/>
    <w:rsid w:val="001A783C"/>
    <w:rPr>
      <w:sz w:val="16"/>
      <w:szCs w:val="16"/>
    </w:rPr>
  </w:style>
  <w:style w:type="paragraph" w:styleId="CommentText">
    <w:name w:val="annotation text"/>
    <w:basedOn w:val="Normal"/>
    <w:link w:val="CommentTextChar"/>
    <w:uiPriority w:val="99"/>
    <w:semiHidden/>
    <w:unhideWhenUsed/>
    <w:rsid w:val="001A783C"/>
    <w:pPr>
      <w:spacing w:line="240" w:lineRule="auto"/>
    </w:pPr>
    <w:rPr>
      <w:sz w:val="20"/>
      <w:szCs w:val="20"/>
    </w:rPr>
  </w:style>
  <w:style w:type="character" w:customStyle="1" w:styleId="CommentTextChar">
    <w:name w:val="Comment Text Char"/>
    <w:basedOn w:val="DefaultParagraphFont"/>
    <w:link w:val="CommentText"/>
    <w:uiPriority w:val="99"/>
    <w:semiHidden/>
    <w:rsid w:val="001A783C"/>
    <w:rPr>
      <w:sz w:val="20"/>
      <w:szCs w:val="20"/>
    </w:rPr>
  </w:style>
  <w:style w:type="paragraph" w:styleId="CommentSubject">
    <w:name w:val="annotation subject"/>
    <w:basedOn w:val="CommentText"/>
    <w:next w:val="CommentText"/>
    <w:link w:val="CommentSubjectChar"/>
    <w:uiPriority w:val="99"/>
    <w:semiHidden/>
    <w:unhideWhenUsed/>
    <w:rsid w:val="001A783C"/>
    <w:rPr>
      <w:b/>
      <w:bCs/>
    </w:rPr>
  </w:style>
  <w:style w:type="character" w:customStyle="1" w:styleId="CommentSubjectChar">
    <w:name w:val="Comment Subject Char"/>
    <w:basedOn w:val="CommentTextChar"/>
    <w:link w:val="CommentSubject"/>
    <w:uiPriority w:val="99"/>
    <w:semiHidden/>
    <w:rsid w:val="001A783C"/>
    <w:rPr>
      <w:b/>
      <w:bCs/>
      <w:sz w:val="20"/>
      <w:szCs w:val="20"/>
    </w:rPr>
  </w:style>
  <w:style w:type="character" w:styleId="PageNumber">
    <w:name w:val="page number"/>
    <w:basedOn w:val="DefaultParagraphFont"/>
    <w:uiPriority w:val="99"/>
    <w:unhideWhenUsed/>
    <w:rsid w:val="00C810BA"/>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3305771821?pwd=ZlVJeUdFSWhKelpPYWs5TmtMbzNV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8m3GlblAEr3SxWAZ5EBjZ0B9g==">AMUW2mViqDreoGWCLpH5eX7emW60FcC+owJu4pMklSK/yp8PeNIjnhntoTNHYkG0MIOpgWNlwYa1VJuKbkQISOeRC/FFuJARY1swaeNQLM6HR9hov3OEe+K6MGjW6N0gYyLA05iqRfnklwXRnAwhwt5E0C0b2Vu4eA==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Vertex42.com</dc:creator>
  <cp:lastModifiedBy>Kristin Teston</cp:lastModifiedBy>
  <cp:revision>3</cp:revision>
  <dcterms:created xsi:type="dcterms:W3CDTF">2022-11-07T15:25:00Z</dcterms:created>
  <dcterms:modified xsi:type="dcterms:W3CDTF">2022-11-07T15:26:00Z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ies>
</file>